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C6" w:rsidRDefault="007D56C6" w:rsidP="007D56C6">
      <w:pPr>
        <w:bidi/>
        <w:rPr>
          <w:rtl/>
        </w:rPr>
      </w:pPr>
    </w:p>
    <w:tbl>
      <w:tblPr>
        <w:bidiVisual/>
        <w:tblW w:w="425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4"/>
      </w:tblGrid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</w:rPr>
            </w:pPr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 xml:space="preserve">דרורה פלפל </w:t>
            </w:r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נ</w:t>
            </w: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ולדה בישראל.</w:t>
            </w:r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 xml:space="preserve"> 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בשנת 1962 סיימה את לימודיה התיכוניים בבית הספר הריאלי בחיפה, מגמה מזרחית.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בשנים 1962-1964 שירתה בצה"ל.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בשנת 1970 סיימה את לימודי המשפטים בשלוחה התל אביבית של האוניברסיטה העברית.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משנת 1970 מרצה בכירה בפקולטה למשפטים של אוניברסיטת תל אביב.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לאחר התמחות בת שנתיים הוסמכה כעורכת דין בשנת 1971.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D56C6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בשנים 1971-1973 עבדה כעו"ד שכירה ו</w:t>
            </w:r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 xml:space="preserve">לאחר </w:t>
            </w: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מכן כעו"ד עצמאית.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בשנת 1973 סיימה לימודי מוסמך במשפטים בשלוחה התל אביבית של האוניברסיטה העברית.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817CB7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בשנים 1974-1976 קיבלה מלגה מטעם הממשלה המערב גרמנית לצורך כתיבת עבודת הדוקטורט</w:t>
            </w:r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 xml:space="preserve"> וקיבלה תואר דוקטורט של אוניברסיטת </w:t>
            </w:r>
            <w:proofErr w:type="spellStart"/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בילפלד</w:t>
            </w:r>
            <w:proofErr w:type="spellEnd"/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 xml:space="preserve"> , גרמניה. 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בשנת 1976 כתבה את הספר "תום לב - מחקר השוואתי" (בגרמנית).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בשנים 1977-1984 עבדה בפרקליטות מחוז המרכז ותפקידה האחרון היה סגן בכיר ראשון</w:t>
            </w:r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 xml:space="preserve"> </w:t>
            </w:r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 xml:space="preserve"> לפרקליט המחוז. 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ביוני 1984 מונתה לכהונת שופטת של בית משפט השלום בתל אביב.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בינואר 1993 מונתה לכהונת שופטת של בית המשפט המחוזי בתל אביב.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בשנת 1994 כתבה את הספר "הספורט בראי המשפטי".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במהלך השנים כתבה מאמרים שונים שפורסמו בכתבי עת בארץ.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במסגרת הרצאות הרצתה גם באוניברסיטת ירושלים ובמכונים להשתלמות של השופטים ועורכי</w:t>
            </w:r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 xml:space="preserve"> </w:t>
            </w:r>
            <w:r w:rsidRPr="007D56C6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הדין.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Pr="001F4AFB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עיקר נושאי ההרצאות היה: חוזים, חוזים מיוחדים, בנקאות, תובענות ייצוגיות, חוק חופש</w:t>
            </w:r>
            <w:r w:rsidR="00FA13CA">
              <w:rPr>
                <w:rFonts w:asciiTheme="majorBidi" w:eastAsia="Times New Roman" w:hAnsiTheme="majorBidi" w:cstheme="majorBidi" w:hint="cs"/>
                <w:color w:val="333366"/>
                <w:sz w:val="28"/>
                <w:szCs w:val="28"/>
                <w:rtl/>
              </w:rPr>
              <w:t xml:space="preserve"> המידע, ביטוח ימי, משפט גרמני ופילוסופיה של המשפט.</w:t>
            </w:r>
          </w:p>
        </w:tc>
      </w:tr>
      <w:tr w:rsidR="007D56C6" w:rsidRPr="001F4AFB" w:rsidTr="00743272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D56C6" w:rsidRDefault="007D56C6" w:rsidP="00743272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 w:rsidRPr="001F4AFB"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  <w:t>ביוני 2006 מונתה לכהונת סגנית נשיא בית המשפט המחוזי תל-אביב.</w:t>
            </w:r>
          </w:p>
          <w:p w:rsidR="00FA13CA" w:rsidRPr="001F4AFB" w:rsidRDefault="00FA13CA" w:rsidP="00FA13CA">
            <w:pPr>
              <w:bidi/>
              <w:rPr>
                <w:rFonts w:asciiTheme="majorBidi" w:eastAsia="Times New Roman" w:hAnsiTheme="majorBidi" w:cstheme="majorBidi"/>
                <w:color w:val="333366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333366"/>
                <w:sz w:val="28"/>
                <w:szCs w:val="28"/>
                <w:rtl/>
              </w:rPr>
              <w:t>במאיר 2014 פרשה ממשרת השיפוט ומאז פ</w:t>
            </w:r>
            <w:r w:rsidR="006D3F50">
              <w:rPr>
                <w:rFonts w:asciiTheme="majorBidi" w:eastAsia="Times New Roman" w:hAnsiTheme="majorBidi" w:cstheme="majorBidi" w:hint="cs"/>
                <w:color w:val="333366"/>
                <w:sz w:val="28"/>
                <w:szCs w:val="28"/>
                <w:rtl/>
              </w:rPr>
              <w:t xml:space="preserve">עילה כמרצה במוסדות שונים, במגוון תחומים משפטיים כגון הגנת הצרכן, צרכנות, בנקאות ועוד.  </w:t>
            </w:r>
          </w:p>
        </w:tc>
      </w:tr>
    </w:tbl>
    <w:p w:rsidR="007D56C6" w:rsidRPr="007D56C6" w:rsidRDefault="007D56C6" w:rsidP="006D3F50">
      <w:pPr>
        <w:bidi/>
        <w:rPr>
          <w:rFonts w:asciiTheme="majorBidi" w:hAnsiTheme="majorBidi" w:cstheme="majorBidi"/>
          <w:color w:val="002060"/>
          <w:sz w:val="28"/>
          <w:szCs w:val="28"/>
          <w:rtl/>
        </w:rPr>
      </w:pPr>
      <w:r w:rsidRPr="007D56C6">
        <w:rPr>
          <w:rFonts w:asciiTheme="majorBidi" w:hAnsiTheme="majorBidi" w:cstheme="majorBidi"/>
          <w:color w:val="002060"/>
          <w:sz w:val="28"/>
          <w:szCs w:val="28"/>
          <w:rtl/>
        </w:rPr>
        <w:t>חברה בו</w:t>
      </w:r>
      <w:r w:rsidR="00CC7B27">
        <w:rPr>
          <w:rFonts w:asciiTheme="majorBidi" w:hAnsiTheme="majorBidi" w:cstheme="majorBidi" w:hint="cs"/>
          <w:color w:val="002060"/>
          <w:sz w:val="28"/>
          <w:szCs w:val="28"/>
          <w:rtl/>
        </w:rPr>
        <w:t>ו</w:t>
      </w:r>
      <w:r w:rsidRPr="007D56C6">
        <w:rPr>
          <w:rFonts w:asciiTheme="majorBidi" w:hAnsiTheme="majorBidi" w:cstheme="majorBidi"/>
          <w:color w:val="002060"/>
          <w:sz w:val="28"/>
          <w:szCs w:val="28"/>
          <w:rtl/>
        </w:rPr>
        <w:t>עדה המייעצת של קרן ליברה</w:t>
      </w:r>
      <w:r w:rsidR="006D3F50"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 </w:t>
      </w:r>
      <w:r w:rsidRPr="007D56C6">
        <w:rPr>
          <w:rFonts w:asciiTheme="majorBidi" w:hAnsiTheme="majorBidi" w:cstheme="majorBidi"/>
          <w:color w:val="002060"/>
          <w:sz w:val="28"/>
          <w:szCs w:val="28"/>
          <w:rtl/>
        </w:rPr>
        <w:t>עוסקת במימון הליכים משפטיים.</w:t>
      </w:r>
      <w:r>
        <w:rPr>
          <w:rFonts w:asciiTheme="majorBidi" w:hAnsiTheme="majorBidi" w:cstheme="majorBidi" w:hint="cs"/>
          <w:color w:val="002060"/>
          <w:sz w:val="28"/>
          <w:szCs w:val="28"/>
          <w:rtl/>
        </w:rPr>
        <w:t xml:space="preserve"> </w:t>
      </w:r>
      <w:r w:rsidRPr="007D56C6">
        <w:rPr>
          <w:rFonts w:asciiTheme="majorBidi" w:hAnsiTheme="majorBidi" w:cstheme="majorBidi"/>
          <w:color w:val="002060"/>
          <w:sz w:val="28"/>
          <w:szCs w:val="28"/>
          <w:rtl/>
        </w:rPr>
        <w:t>מטרת הוועדה המייעצת הוא לבחון את המקרים המגיעים לקרן ולאמוד את סיכויי הצלחתם המשפטית במגמה להמליץ או לשלול טיפול בהם.</w:t>
      </w:r>
    </w:p>
    <w:p w:rsidR="005F35C6" w:rsidRPr="005F35C6" w:rsidRDefault="005F35C6" w:rsidP="005F35C6">
      <w:pPr>
        <w:bidi/>
        <w:rPr>
          <w:rFonts w:asciiTheme="majorBidi" w:hAnsiTheme="majorBidi" w:cstheme="majorBidi"/>
          <w:color w:val="002060"/>
          <w:sz w:val="28"/>
          <w:szCs w:val="28"/>
          <w:rtl/>
        </w:rPr>
      </w:pPr>
      <w:bookmarkStart w:id="0" w:name="_GoBack"/>
      <w:bookmarkEnd w:id="0"/>
    </w:p>
    <w:p w:rsidR="007D56C6" w:rsidRPr="005F35C6" w:rsidRDefault="007D56C6" w:rsidP="007D56C6">
      <w:pPr>
        <w:bidi/>
        <w:rPr>
          <w:rFonts w:asciiTheme="majorBidi" w:hAnsiTheme="majorBidi" w:cstheme="majorBidi"/>
          <w:color w:val="002060"/>
          <w:sz w:val="28"/>
          <w:szCs w:val="28"/>
        </w:rPr>
      </w:pPr>
    </w:p>
    <w:p w:rsidR="00F8351E" w:rsidRPr="007D56C6" w:rsidRDefault="006D3F50">
      <w:pPr>
        <w:rPr>
          <w:rFonts w:asciiTheme="majorBidi" w:hAnsiTheme="majorBidi" w:cstheme="majorBidi"/>
          <w:sz w:val="28"/>
          <w:szCs w:val="28"/>
        </w:rPr>
      </w:pPr>
    </w:p>
    <w:sectPr w:rsidR="00F8351E" w:rsidRPr="007D56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C6"/>
    <w:rsid w:val="000C1A0A"/>
    <w:rsid w:val="005F35C6"/>
    <w:rsid w:val="006D28B0"/>
    <w:rsid w:val="006D3F50"/>
    <w:rsid w:val="007D56C6"/>
    <w:rsid w:val="00817CB7"/>
    <w:rsid w:val="00CC7B27"/>
    <w:rsid w:val="00D0329C"/>
    <w:rsid w:val="00FA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A6F4D-D628-4F1A-9203-D6AF2C64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C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 luft</dc:creator>
  <cp:keywords/>
  <dc:description/>
  <cp:lastModifiedBy>oded luft</cp:lastModifiedBy>
  <cp:revision>2</cp:revision>
  <dcterms:created xsi:type="dcterms:W3CDTF">2017-09-17T20:17:00Z</dcterms:created>
  <dcterms:modified xsi:type="dcterms:W3CDTF">2017-09-17T20:17:00Z</dcterms:modified>
</cp:coreProperties>
</file>